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65B7B" w14:textId="77471DC2" w:rsidR="00720ECC" w:rsidRPr="00AC09CD" w:rsidRDefault="00720ECC" w:rsidP="00AC09CD">
      <w:pPr>
        <w:numPr>
          <w:ilvl w:val="0"/>
          <w:numId w:val="1"/>
        </w:numPr>
        <w:spacing w:before="1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The NDIS Quality and Safeguards Commission (the NDIS Commission) </w:t>
      </w:r>
      <w:r w:rsidR="00AA01D6" w:rsidRPr="00AC09CD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commence operation in Queensland from 1 July 2019. </w:t>
      </w:r>
      <w:r w:rsidR="008B422F" w:rsidRPr="00AC09CD">
        <w:rPr>
          <w:rFonts w:ascii="Arial" w:hAnsi="Arial" w:cs="Arial"/>
          <w:bCs/>
          <w:spacing w:val="-3"/>
          <w:sz w:val="22"/>
          <w:szCs w:val="22"/>
        </w:rPr>
        <w:t>T</w:t>
      </w:r>
      <w:r w:rsidRPr="00AC09CD">
        <w:rPr>
          <w:rFonts w:ascii="Arial" w:hAnsi="Arial" w:cs="Arial"/>
          <w:bCs/>
          <w:spacing w:val="-3"/>
          <w:sz w:val="22"/>
          <w:szCs w:val="22"/>
        </w:rPr>
        <w:t>he NDIS Commission will have responsibility for the oversight of registered NDIS providers in</w:t>
      </w:r>
      <w:r w:rsidRPr="00AC09CD">
        <w:rPr>
          <w:rFonts w:ascii="Arial" w:hAnsi="Arial" w:cs="Arial"/>
          <w:sz w:val="22"/>
          <w:szCs w:val="22"/>
        </w:rPr>
        <w:t xml:space="preserve"> </w:t>
      </w:r>
      <w:r w:rsidRPr="00AC09CD">
        <w:rPr>
          <w:rFonts w:ascii="Arial" w:hAnsi="Arial" w:cs="Arial"/>
          <w:bCs/>
          <w:spacing w:val="-3"/>
          <w:sz w:val="22"/>
          <w:szCs w:val="22"/>
        </w:rPr>
        <w:t>Queensland</w:t>
      </w:r>
      <w:r w:rsidR="00D05EFD" w:rsidRPr="00AC09CD">
        <w:rPr>
          <w:rFonts w:ascii="Arial" w:hAnsi="Arial" w:cs="Arial"/>
          <w:bCs/>
          <w:spacing w:val="-3"/>
          <w:sz w:val="22"/>
          <w:szCs w:val="22"/>
        </w:rPr>
        <w:t>, with the exception of operating a worker screening system and community visitor function and authorising the use of restrictive practices. These functions will remain the responsibility of Queensland</w:t>
      </w: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7930774A" w14:textId="3A999B47" w:rsidR="008B422F" w:rsidRPr="00AC09CD" w:rsidRDefault="008B422F" w:rsidP="00AC09CD">
      <w:pPr>
        <w:numPr>
          <w:ilvl w:val="0"/>
          <w:numId w:val="1"/>
        </w:numPr>
        <w:spacing w:before="1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The Minister for Communities and Minister for Disability Services </w:t>
      </w:r>
      <w:r w:rsidR="006E3ED3" w:rsidRPr="00AC09CD">
        <w:rPr>
          <w:rFonts w:ascii="Arial" w:hAnsi="Arial" w:cs="Arial"/>
          <w:bCs/>
          <w:spacing w:val="-3"/>
          <w:sz w:val="22"/>
          <w:szCs w:val="22"/>
        </w:rPr>
        <w:t xml:space="preserve">and Seniors </w:t>
      </w:r>
      <w:r w:rsidRPr="00AC09CD">
        <w:rPr>
          <w:rFonts w:ascii="Arial" w:hAnsi="Arial" w:cs="Arial"/>
          <w:bCs/>
          <w:spacing w:val="-3"/>
          <w:sz w:val="22"/>
          <w:szCs w:val="22"/>
        </w:rPr>
        <w:t>must agree to the NDIS (Practice Standards – Worker Screening) Rules 2018 and the NDIS (Practice Standards – Worker Screening) Amendment Rules 2019 (WS Rules)</w:t>
      </w:r>
      <w:r w:rsidR="00EB3C01" w:rsidRPr="00AC09CD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Pr="00AC09CD">
        <w:rPr>
          <w:rFonts w:ascii="Arial" w:hAnsi="Arial" w:cs="Arial"/>
          <w:bCs/>
          <w:spacing w:val="-3"/>
          <w:sz w:val="22"/>
          <w:szCs w:val="22"/>
        </w:rPr>
        <w:t>Agreeing to the WS Rules will impose additional obligations on service providers and require a broader range of people working with people with disability to be screened</w:t>
      </w:r>
      <w:r w:rsidR="00B74906" w:rsidRPr="00AC09CD">
        <w:rPr>
          <w:rFonts w:ascii="Arial" w:hAnsi="Arial" w:cs="Arial"/>
          <w:bCs/>
          <w:spacing w:val="-3"/>
          <w:sz w:val="22"/>
          <w:szCs w:val="22"/>
        </w:rPr>
        <w:t xml:space="preserve"> in Queensland</w:t>
      </w:r>
      <w:r w:rsidRPr="00AC09C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2C0AE79" w14:textId="77777777" w:rsidR="00CF3B77" w:rsidRPr="00AC09CD" w:rsidRDefault="00440F1B" w:rsidP="00AC09CD">
      <w:pPr>
        <w:numPr>
          <w:ilvl w:val="0"/>
          <w:numId w:val="1"/>
        </w:numPr>
        <w:spacing w:before="1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AC09CD">
        <w:rPr>
          <w:rFonts w:ascii="Arial" w:hAnsi="Arial" w:cs="Arial"/>
          <w:bCs/>
          <w:i/>
          <w:spacing w:val="-3"/>
          <w:sz w:val="22"/>
          <w:szCs w:val="22"/>
        </w:rPr>
        <w:t>Disability Services and Other Legislation (NDIS</w:t>
      </w:r>
      <w:r w:rsidR="00566A4A" w:rsidRPr="00AC09CD">
        <w:rPr>
          <w:rFonts w:ascii="Arial" w:hAnsi="Arial" w:cs="Arial"/>
          <w:bCs/>
          <w:i/>
          <w:spacing w:val="-3"/>
          <w:sz w:val="22"/>
          <w:szCs w:val="22"/>
        </w:rPr>
        <w:t xml:space="preserve">) Amendment </w:t>
      </w:r>
      <w:r w:rsidR="00EB3C01" w:rsidRPr="00AC09CD">
        <w:rPr>
          <w:rFonts w:ascii="Arial" w:hAnsi="Arial" w:cs="Arial"/>
          <w:bCs/>
          <w:i/>
          <w:spacing w:val="-3"/>
          <w:sz w:val="22"/>
          <w:szCs w:val="22"/>
        </w:rPr>
        <w:t>Act</w:t>
      </w:r>
      <w:r w:rsidR="00566A4A" w:rsidRPr="00AC09CD">
        <w:rPr>
          <w:rFonts w:ascii="Arial" w:hAnsi="Arial" w:cs="Arial"/>
          <w:bCs/>
          <w:i/>
          <w:spacing w:val="-3"/>
          <w:sz w:val="22"/>
          <w:szCs w:val="22"/>
        </w:rPr>
        <w:t xml:space="preserve"> 2019</w:t>
      </w:r>
      <w:r w:rsidR="00566A4A" w:rsidRPr="00AC09C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A47B6" w:rsidRPr="00AC09CD">
        <w:rPr>
          <w:rFonts w:ascii="Arial" w:hAnsi="Arial" w:cs="Arial"/>
          <w:bCs/>
          <w:spacing w:val="-3"/>
          <w:sz w:val="22"/>
          <w:szCs w:val="22"/>
        </w:rPr>
        <w:t xml:space="preserve">(the </w:t>
      </w:r>
      <w:r w:rsidR="00EB3C01" w:rsidRPr="00AC09CD">
        <w:rPr>
          <w:rFonts w:ascii="Arial" w:hAnsi="Arial" w:cs="Arial"/>
          <w:bCs/>
          <w:spacing w:val="-3"/>
          <w:sz w:val="22"/>
          <w:szCs w:val="22"/>
        </w:rPr>
        <w:t>Act</w:t>
      </w:r>
      <w:r w:rsidR="003A47B6" w:rsidRPr="00AC09CD">
        <w:rPr>
          <w:rFonts w:ascii="Arial" w:hAnsi="Arial" w:cs="Arial"/>
          <w:bCs/>
          <w:spacing w:val="-3"/>
          <w:sz w:val="22"/>
          <w:szCs w:val="22"/>
        </w:rPr>
        <w:t xml:space="preserve">) </w:t>
      </w:r>
      <w:r w:rsidR="00672AB4" w:rsidRPr="00AC09CD">
        <w:rPr>
          <w:rFonts w:ascii="Arial" w:hAnsi="Arial" w:cs="Arial"/>
          <w:bCs/>
          <w:spacing w:val="-3"/>
          <w:sz w:val="22"/>
          <w:szCs w:val="22"/>
        </w:rPr>
        <w:t xml:space="preserve">includes </w:t>
      </w:r>
      <w:r w:rsidR="003A47B6" w:rsidRPr="00AC09CD">
        <w:rPr>
          <w:rFonts w:ascii="Arial" w:hAnsi="Arial" w:cs="Arial"/>
          <w:bCs/>
          <w:spacing w:val="-3"/>
          <w:sz w:val="22"/>
          <w:szCs w:val="22"/>
        </w:rPr>
        <w:t>a number</w:t>
      </w:r>
      <w:r w:rsidR="0071261A" w:rsidRPr="00AC09CD">
        <w:rPr>
          <w:rFonts w:ascii="Arial" w:hAnsi="Arial" w:cs="Arial"/>
          <w:bCs/>
          <w:spacing w:val="-3"/>
          <w:sz w:val="22"/>
          <w:szCs w:val="22"/>
        </w:rPr>
        <w:t xml:space="preserve"> of regulation-</w:t>
      </w:r>
      <w:r w:rsidR="003A47B6" w:rsidRPr="00AC09CD">
        <w:rPr>
          <w:rFonts w:ascii="Arial" w:hAnsi="Arial" w:cs="Arial"/>
          <w:bCs/>
          <w:spacing w:val="-3"/>
          <w:sz w:val="22"/>
          <w:szCs w:val="22"/>
        </w:rPr>
        <w:t>making p</w:t>
      </w:r>
      <w:r w:rsidR="004D0719" w:rsidRPr="00AC09CD">
        <w:rPr>
          <w:rFonts w:ascii="Arial" w:hAnsi="Arial" w:cs="Arial"/>
          <w:bCs/>
          <w:spacing w:val="-3"/>
          <w:sz w:val="22"/>
          <w:szCs w:val="22"/>
        </w:rPr>
        <w:t>owers</w:t>
      </w:r>
      <w:r w:rsidR="0071261A" w:rsidRPr="00AC09CD">
        <w:rPr>
          <w:rFonts w:ascii="Arial" w:hAnsi="Arial" w:cs="Arial"/>
          <w:bCs/>
          <w:spacing w:val="-3"/>
          <w:sz w:val="22"/>
          <w:szCs w:val="22"/>
        </w:rPr>
        <w:t>,</w:t>
      </w:r>
      <w:r w:rsidR="004D0719" w:rsidRPr="00AC09CD">
        <w:rPr>
          <w:rFonts w:ascii="Arial" w:hAnsi="Arial" w:cs="Arial"/>
          <w:bCs/>
          <w:spacing w:val="-3"/>
          <w:sz w:val="22"/>
          <w:szCs w:val="22"/>
        </w:rPr>
        <w:t xml:space="preserve"> including</w:t>
      </w:r>
      <w:r w:rsidR="008B422F" w:rsidRPr="00AC09C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A47B6" w:rsidRPr="00AC09CD">
        <w:rPr>
          <w:rFonts w:ascii="Arial" w:hAnsi="Arial" w:cs="Arial"/>
          <w:bCs/>
          <w:spacing w:val="-3"/>
          <w:sz w:val="22"/>
          <w:szCs w:val="22"/>
        </w:rPr>
        <w:t>the ability to make a transitional regulation.</w:t>
      </w:r>
      <w:r w:rsidR="00672AB4" w:rsidRPr="00AC09C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35D4A97" w14:textId="64F23AC9" w:rsidR="00440F1B" w:rsidRPr="00AC09CD" w:rsidRDefault="00754767" w:rsidP="00AC09CD">
      <w:pPr>
        <w:numPr>
          <w:ilvl w:val="0"/>
          <w:numId w:val="1"/>
        </w:numPr>
        <w:spacing w:before="1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A1728">
        <w:rPr>
          <w:rFonts w:ascii="Arial" w:hAnsi="Arial" w:cs="Arial"/>
          <w:bCs/>
          <w:i/>
          <w:spacing w:val="-3"/>
          <w:sz w:val="22"/>
          <w:szCs w:val="22"/>
        </w:rPr>
        <w:t>Disability Services (Transitional) Regulation 2019</w:t>
      </w: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 clarifies processes for management of complaints from 1 July 2019.</w:t>
      </w:r>
    </w:p>
    <w:p w14:paraId="3D0374AC" w14:textId="0BD0A569" w:rsidR="00846F72" w:rsidRPr="00AC09CD" w:rsidRDefault="00846F72" w:rsidP="00AC09CD">
      <w:pPr>
        <w:numPr>
          <w:ilvl w:val="0"/>
          <w:numId w:val="1"/>
        </w:numPr>
        <w:spacing w:before="1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D0080" w:rsidRPr="001A1728">
        <w:rPr>
          <w:rFonts w:ascii="Arial" w:hAnsi="Arial" w:cs="Arial"/>
          <w:bCs/>
          <w:i/>
          <w:spacing w:val="-3"/>
          <w:sz w:val="22"/>
          <w:szCs w:val="22"/>
        </w:rPr>
        <w:t>Disability Services (NDIS) and Other Legislation Amendment Regulation 2019</w:t>
      </w: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14:paraId="489FC0F4" w14:textId="20FE49EF" w:rsidR="00846F72" w:rsidRPr="00AC09CD" w:rsidRDefault="00846F72" w:rsidP="00AC09CD">
      <w:pPr>
        <w:pStyle w:val="ListParagraph"/>
        <w:numPr>
          <w:ilvl w:val="0"/>
          <w:numId w:val="9"/>
        </w:numPr>
        <w:spacing w:before="120"/>
        <w:jc w:val="both"/>
        <w:rPr>
          <w:bCs/>
          <w:spacing w:val="-3"/>
        </w:rPr>
      </w:pPr>
      <w:r w:rsidRPr="00AC09CD">
        <w:rPr>
          <w:bCs/>
          <w:spacing w:val="-3"/>
        </w:rPr>
        <w:t xml:space="preserve">supports the operation of the NDIS Commission by clarifying that the use of restrictive practices must be reported to the NDIS Commission from 1 July 2019 and ensuring that restrictive practices requirements </w:t>
      </w:r>
      <w:r w:rsidR="00CF3B77" w:rsidRPr="00AC09CD">
        <w:rPr>
          <w:bCs/>
          <w:spacing w:val="-3"/>
        </w:rPr>
        <w:t>align with</w:t>
      </w:r>
      <w:r w:rsidRPr="00AC09CD">
        <w:rPr>
          <w:bCs/>
          <w:spacing w:val="-3"/>
        </w:rPr>
        <w:t xml:space="preserve"> the approach adopted under the NDIS</w:t>
      </w:r>
      <w:r w:rsidR="00CF3B77" w:rsidRPr="00AC09CD">
        <w:rPr>
          <w:bCs/>
          <w:spacing w:val="-3"/>
        </w:rPr>
        <w:t xml:space="preserve"> Rules</w:t>
      </w:r>
      <w:r w:rsidRPr="00AC09CD">
        <w:rPr>
          <w:bCs/>
          <w:spacing w:val="-3"/>
        </w:rPr>
        <w:t xml:space="preserve">; </w:t>
      </w:r>
    </w:p>
    <w:p w14:paraId="33BA1BA5" w14:textId="5E45DA26" w:rsidR="00846F72" w:rsidRPr="00AC09CD" w:rsidRDefault="00846F72" w:rsidP="00AC09CD">
      <w:pPr>
        <w:pStyle w:val="ListParagraph"/>
        <w:numPr>
          <w:ilvl w:val="0"/>
          <w:numId w:val="9"/>
        </w:numPr>
        <w:spacing w:before="120"/>
        <w:jc w:val="both"/>
        <w:rPr>
          <w:bCs/>
          <w:spacing w:val="-3"/>
        </w:rPr>
      </w:pPr>
      <w:r w:rsidRPr="00AC09CD">
        <w:rPr>
          <w:bCs/>
          <w:spacing w:val="-3"/>
        </w:rPr>
        <w:t xml:space="preserve">expands the scope of screening under the </w:t>
      </w:r>
      <w:r w:rsidR="00533A66" w:rsidRPr="00AC09CD">
        <w:rPr>
          <w:bCs/>
          <w:i/>
          <w:spacing w:val="-3"/>
        </w:rPr>
        <w:t>Disability Services Act 2006</w:t>
      </w:r>
      <w:r w:rsidR="00533A66" w:rsidRPr="00AC09CD">
        <w:rPr>
          <w:bCs/>
          <w:spacing w:val="-3"/>
        </w:rPr>
        <w:t xml:space="preserve"> </w:t>
      </w:r>
      <w:r w:rsidRPr="00AC09CD">
        <w:rPr>
          <w:bCs/>
          <w:spacing w:val="-3"/>
        </w:rPr>
        <w:t xml:space="preserve">and </w:t>
      </w:r>
      <w:r w:rsidR="0033589A" w:rsidRPr="00AC09CD">
        <w:rPr>
          <w:bCs/>
          <w:i/>
          <w:spacing w:val="-3"/>
        </w:rPr>
        <w:t xml:space="preserve">Working with Children </w:t>
      </w:r>
      <w:r w:rsidR="00721BE5" w:rsidRPr="00AC09CD">
        <w:rPr>
          <w:bCs/>
          <w:i/>
          <w:spacing w:val="-3"/>
        </w:rPr>
        <w:t>(Risk Management and Screening) Act 2000</w:t>
      </w:r>
      <w:r w:rsidRPr="00AC09CD">
        <w:rPr>
          <w:bCs/>
          <w:spacing w:val="-3"/>
        </w:rPr>
        <w:t xml:space="preserve"> to meet requirements under the WS Rules so that NDIS service providers can utilise the existing state based screening systems to meet the screening requirements under the NDIS WS Rules from 1 July 2019; and</w:t>
      </w:r>
    </w:p>
    <w:p w14:paraId="05C35BF7" w14:textId="77777777" w:rsidR="00846F72" w:rsidRPr="00AC09CD" w:rsidRDefault="00846F72" w:rsidP="00AC09CD">
      <w:pPr>
        <w:pStyle w:val="ListParagraph"/>
        <w:numPr>
          <w:ilvl w:val="0"/>
          <w:numId w:val="9"/>
        </w:numPr>
        <w:spacing w:before="120"/>
        <w:jc w:val="both"/>
        <w:rPr>
          <w:bCs/>
          <w:spacing w:val="-3"/>
        </w:rPr>
      </w:pPr>
      <w:r w:rsidRPr="00AC09CD">
        <w:rPr>
          <w:bCs/>
          <w:spacing w:val="-3"/>
        </w:rPr>
        <w:t>makes an amendment to the Police Service Administration Regulation 2016 to update references to the legislation of interstate screening units.</w:t>
      </w:r>
    </w:p>
    <w:p w14:paraId="0CE0FE74" w14:textId="77777777" w:rsidR="00D43E6A" w:rsidRPr="00AC09CD" w:rsidRDefault="00D43E6A" w:rsidP="00AC09CD">
      <w:pPr>
        <w:numPr>
          <w:ilvl w:val="0"/>
          <w:numId w:val="1"/>
        </w:numPr>
        <w:spacing w:before="1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09CD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1A1728">
        <w:rPr>
          <w:rFonts w:ascii="Arial" w:hAnsi="Arial" w:cs="Arial"/>
          <w:bCs/>
          <w:i/>
          <w:spacing w:val="-3"/>
          <w:sz w:val="22"/>
          <w:szCs w:val="22"/>
        </w:rPr>
        <w:t>Disability Services (NDIS) and Other Legislation Amendment Regulation 2019</w:t>
      </w: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 be forwarded to the Governor in Council for approval.</w:t>
      </w:r>
    </w:p>
    <w:p w14:paraId="053194D7" w14:textId="2A2F2569" w:rsidR="00980405" w:rsidRPr="00AC09CD" w:rsidRDefault="00980405" w:rsidP="00AC09CD">
      <w:pPr>
        <w:numPr>
          <w:ilvl w:val="0"/>
          <w:numId w:val="1"/>
        </w:numPr>
        <w:tabs>
          <w:tab w:val="num" w:pos="426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AC09CD">
        <w:rPr>
          <w:rFonts w:ascii="Arial" w:hAnsi="Arial" w:cs="Arial"/>
          <w:sz w:val="22"/>
          <w:szCs w:val="22"/>
          <w:u w:val="single"/>
        </w:rPr>
        <w:t>Cabinet noted</w:t>
      </w:r>
      <w:r w:rsidRPr="00AC09CD">
        <w:rPr>
          <w:rFonts w:ascii="Arial" w:hAnsi="Arial" w:cs="Arial"/>
          <w:sz w:val="22"/>
          <w:szCs w:val="22"/>
        </w:rPr>
        <w:t xml:space="preserve"> the </w:t>
      </w:r>
      <w:r w:rsidRPr="001A1728">
        <w:rPr>
          <w:rFonts w:ascii="Arial" w:hAnsi="Arial" w:cs="Arial"/>
          <w:i/>
          <w:sz w:val="22"/>
          <w:szCs w:val="22"/>
        </w:rPr>
        <w:t>Disability Services (Transitional) Regulation 2019</w:t>
      </w:r>
      <w:r w:rsidRPr="00AC09CD">
        <w:rPr>
          <w:rFonts w:ascii="Arial" w:hAnsi="Arial" w:cs="Arial"/>
          <w:sz w:val="22"/>
          <w:szCs w:val="22"/>
        </w:rPr>
        <w:t xml:space="preserve"> be forwarded to the Governor and Council for approval.</w:t>
      </w:r>
    </w:p>
    <w:p w14:paraId="7F1CD1BC" w14:textId="77777777" w:rsidR="00AB40A4" w:rsidRPr="00AC09CD" w:rsidRDefault="00AB40A4" w:rsidP="00AC09CD">
      <w:pPr>
        <w:numPr>
          <w:ilvl w:val="0"/>
          <w:numId w:val="1"/>
        </w:numPr>
        <w:tabs>
          <w:tab w:val="num" w:pos="426"/>
        </w:tabs>
        <w:spacing w:before="180"/>
        <w:jc w:val="both"/>
        <w:rPr>
          <w:rFonts w:ascii="Arial" w:hAnsi="Arial" w:cs="Arial"/>
          <w:sz w:val="22"/>
          <w:szCs w:val="22"/>
        </w:rPr>
      </w:pPr>
      <w:r w:rsidRPr="00AC09CD">
        <w:rPr>
          <w:rFonts w:ascii="Arial" w:hAnsi="Arial" w:cs="Arial"/>
          <w:sz w:val="22"/>
          <w:szCs w:val="22"/>
          <w:u w:val="single"/>
        </w:rPr>
        <w:t>Cabinet approved</w:t>
      </w:r>
      <w:r w:rsidRPr="00AC09CD">
        <w:rPr>
          <w:rFonts w:ascii="Arial" w:hAnsi="Arial" w:cs="Arial"/>
          <w:bCs/>
          <w:spacing w:val="-3"/>
          <w:sz w:val="22"/>
          <w:szCs w:val="22"/>
        </w:rPr>
        <w:t xml:space="preserve"> the Minister for Communities, Disability Services and Seniors agreeing to the National Disability Insurance Scheme (NDIS) (Practice Standards – Worker Screening) Rules 2018 and the NDIS (Practice Standards – Worker Screening) Amendment Rules 2019 (WS Rules).</w:t>
      </w:r>
    </w:p>
    <w:p w14:paraId="15E83FCD" w14:textId="2EF75481" w:rsidR="00CF3B77" w:rsidRPr="00AC09CD" w:rsidRDefault="00CF3B77" w:rsidP="00AC09CD">
      <w:pPr>
        <w:numPr>
          <w:ilvl w:val="0"/>
          <w:numId w:val="1"/>
        </w:numPr>
        <w:spacing w:before="18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09CD">
        <w:rPr>
          <w:rFonts w:ascii="Arial" w:hAnsi="Arial" w:cs="Arial"/>
          <w:sz w:val="22"/>
          <w:szCs w:val="22"/>
          <w:u w:val="single"/>
        </w:rPr>
        <w:t>Cabinet approved</w:t>
      </w:r>
      <w:r w:rsidRPr="00AC09CD">
        <w:rPr>
          <w:rFonts w:ascii="Arial" w:hAnsi="Arial" w:cs="Arial"/>
          <w:sz w:val="22"/>
          <w:szCs w:val="22"/>
        </w:rPr>
        <w:t xml:space="preserve"> the expansion of scope of screening under the </w:t>
      </w:r>
      <w:r w:rsidRPr="00AC09CD">
        <w:rPr>
          <w:rFonts w:ascii="Arial" w:hAnsi="Arial" w:cs="Arial"/>
          <w:i/>
          <w:sz w:val="22"/>
          <w:szCs w:val="22"/>
        </w:rPr>
        <w:t>Disability Services Act 2006</w:t>
      </w:r>
      <w:r w:rsidRPr="00AC09CD">
        <w:rPr>
          <w:rFonts w:ascii="Arial" w:hAnsi="Arial" w:cs="Arial"/>
          <w:sz w:val="22"/>
          <w:szCs w:val="22"/>
        </w:rPr>
        <w:t xml:space="preserve"> and </w:t>
      </w:r>
      <w:r w:rsidRPr="00AC09CD">
        <w:rPr>
          <w:rFonts w:ascii="Arial" w:hAnsi="Arial" w:cs="Arial"/>
          <w:i/>
          <w:sz w:val="22"/>
          <w:szCs w:val="22"/>
        </w:rPr>
        <w:t>Working with Children (Risk Management and Screening</w:t>
      </w:r>
      <w:r w:rsidR="000247DC" w:rsidRPr="00AC09CD">
        <w:rPr>
          <w:rFonts w:ascii="Arial" w:hAnsi="Arial" w:cs="Arial"/>
          <w:i/>
          <w:sz w:val="22"/>
          <w:szCs w:val="22"/>
        </w:rPr>
        <w:t>)</w:t>
      </w:r>
      <w:r w:rsidRPr="00AC09CD">
        <w:rPr>
          <w:rFonts w:ascii="Arial" w:hAnsi="Arial" w:cs="Arial"/>
          <w:i/>
          <w:sz w:val="22"/>
          <w:szCs w:val="22"/>
        </w:rPr>
        <w:t xml:space="preserve"> Act 2000</w:t>
      </w:r>
      <w:r w:rsidRPr="00AC09CD">
        <w:rPr>
          <w:rFonts w:ascii="Arial" w:hAnsi="Arial" w:cs="Arial"/>
          <w:sz w:val="22"/>
          <w:szCs w:val="22"/>
        </w:rPr>
        <w:t xml:space="preserve"> to meet the requirements under the WS Rules</w:t>
      </w:r>
      <w:r w:rsidR="00EF1333" w:rsidRPr="00AC09CD">
        <w:rPr>
          <w:rFonts w:ascii="Arial" w:hAnsi="Arial" w:cs="Arial"/>
          <w:sz w:val="22"/>
          <w:szCs w:val="22"/>
        </w:rPr>
        <w:t>.</w:t>
      </w:r>
    </w:p>
    <w:p w14:paraId="7E7A1A96" w14:textId="578C82CE" w:rsidR="008742B6" w:rsidRPr="00AC09CD" w:rsidRDefault="008742B6" w:rsidP="001A1728">
      <w:pPr>
        <w:numPr>
          <w:ilvl w:val="0"/>
          <w:numId w:val="1"/>
        </w:numPr>
        <w:spacing w:before="240"/>
        <w:jc w:val="both"/>
        <w:rPr>
          <w:rFonts w:ascii="Arial" w:hAnsi="Arial" w:cs="Arial"/>
          <w:i/>
          <w:sz w:val="22"/>
          <w:szCs w:val="22"/>
        </w:rPr>
      </w:pPr>
      <w:r w:rsidRPr="00AC09CD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75E3748C" w14:textId="2680A830" w:rsidR="00343A65" w:rsidRPr="0007060E" w:rsidRDefault="00D15159" w:rsidP="001A1728">
      <w:pPr>
        <w:pStyle w:val="ListParagraph"/>
        <w:numPr>
          <w:ilvl w:val="1"/>
          <w:numId w:val="7"/>
        </w:numPr>
        <w:tabs>
          <w:tab w:val="clear" w:pos="1083"/>
          <w:tab w:val="num" w:pos="993"/>
        </w:tabs>
        <w:spacing w:before="120"/>
        <w:ind w:left="760"/>
        <w:rPr>
          <w:i/>
        </w:rPr>
      </w:pPr>
      <w:hyperlink r:id="rId11" w:history="1">
        <w:r w:rsidR="00ED0080" w:rsidRPr="0007060E">
          <w:rPr>
            <w:rStyle w:val="Hyperlink"/>
            <w:i/>
          </w:rPr>
          <w:t>Disability Services (NDIS) and Other Legislation Amendment Regulation 2019</w:t>
        </w:r>
      </w:hyperlink>
      <w:r w:rsidR="00ED0080" w:rsidRPr="0007060E">
        <w:rPr>
          <w:i/>
        </w:rPr>
        <w:t xml:space="preserve"> </w:t>
      </w:r>
    </w:p>
    <w:p w14:paraId="3E648ED4" w14:textId="574DF1FD" w:rsidR="00753991" w:rsidRPr="00AC09CD" w:rsidRDefault="00D15159" w:rsidP="001A1728">
      <w:pPr>
        <w:pStyle w:val="ListParagraph"/>
        <w:numPr>
          <w:ilvl w:val="1"/>
          <w:numId w:val="7"/>
        </w:numPr>
        <w:tabs>
          <w:tab w:val="clear" w:pos="1083"/>
          <w:tab w:val="num" w:pos="993"/>
        </w:tabs>
        <w:spacing w:before="120"/>
        <w:ind w:left="760"/>
      </w:pPr>
      <w:hyperlink r:id="rId12" w:history="1">
        <w:r w:rsidR="00753991" w:rsidRPr="0007060E">
          <w:rPr>
            <w:rStyle w:val="Hyperlink"/>
          </w:rPr>
          <w:t>Explanator</w:t>
        </w:r>
        <w:r w:rsidR="001A1728" w:rsidRPr="0007060E">
          <w:rPr>
            <w:rStyle w:val="Hyperlink"/>
          </w:rPr>
          <w:t>y</w:t>
        </w:r>
        <w:r w:rsidR="00753991" w:rsidRPr="0007060E">
          <w:rPr>
            <w:rStyle w:val="Hyperlink"/>
          </w:rPr>
          <w:t xml:space="preserve"> Notes</w:t>
        </w:r>
      </w:hyperlink>
    </w:p>
    <w:p w14:paraId="11E7150E" w14:textId="5A07A40F" w:rsidR="008E0C88" w:rsidRPr="0007060E" w:rsidRDefault="00D15159" w:rsidP="001A1728">
      <w:pPr>
        <w:pStyle w:val="ListParagraph"/>
        <w:numPr>
          <w:ilvl w:val="1"/>
          <w:numId w:val="7"/>
        </w:numPr>
        <w:tabs>
          <w:tab w:val="clear" w:pos="1083"/>
          <w:tab w:val="num" w:pos="993"/>
        </w:tabs>
        <w:spacing w:before="120"/>
        <w:ind w:left="760"/>
        <w:rPr>
          <w:i/>
        </w:rPr>
      </w:pPr>
      <w:hyperlink r:id="rId13" w:history="1">
        <w:r w:rsidR="008E0C88" w:rsidRPr="0007060E">
          <w:rPr>
            <w:rStyle w:val="Hyperlink"/>
            <w:i/>
          </w:rPr>
          <w:t xml:space="preserve">Disability Services </w:t>
        </w:r>
        <w:r w:rsidR="0007060E">
          <w:rPr>
            <w:rStyle w:val="Hyperlink"/>
            <w:i/>
          </w:rPr>
          <w:t>(</w:t>
        </w:r>
        <w:r w:rsidR="008E0C88" w:rsidRPr="0007060E">
          <w:rPr>
            <w:rStyle w:val="Hyperlink"/>
            <w:i/>
          </w:rPr>
          <w:t>Transitional</w:t>
        </w:r>
        <w:r w:rsidR="0007060E">
          <w:rPr>
            <w:rStyle w:val="Hyperlink"/>
            <w:i/>
          </w:rPr>
          <w:t>)</w:t>
        </w:r>
        <w:r w:rsidR="008E0C88" w:rsidRPr="0007060E">
          <w:rPr>
            <w:rStyle w:val="Hyperlink"/>
            <w:i/>
          </w:rPr>
          <w:t xml:space="preserve"> Regulation 2019</w:t>
        </w:r>
      </w:hyperlink>
      <w:r w:rsidR="008E0C88" w:rsidRPr="0007060E">
        <w:rPr>
          <w:i/>
        </w:rPr>
        <w:t xml:space="preserve"> </w:t>
      </w:r>
    </w:p>
    <w:p w14:paraId="691F7906" w14:textId="7E6DB6DD" w:rsidR="008742B6" w:rsidRPr="00AC09CD" w:rsidRDefault="00D15159" w:rsidP="001A1728">
      <w:pPr>
        <w:pStyle w:val="ListParagraph"/>
        <w:numPr>
          <w:ilvl w:val="1"/>
          <w:numId w:val="7"/>
        </w:numPr>
        <w:tabs>
          <w:tab w:val="clear" w:pos="1083"/>
          <w:tab w:val="num" w:pos="993"/>
        </w:tabs>
        <w:spacing w:before="120"/>
        <w:ind w:left="760"/>
      </w:pPr>
      <w:hyperlink r:id="rId14" w:history="1">
        <w:r w:rsidR="008E0C88" w:rsidRPr="0007060E">
          <w:rPr>
            <w:rStyle w:val="Hyperlink"/>
          </w:rPr>
          <w:t>Explanatory Notes</w:t>
        </w:r>
      </w:hyperlink>
    </w:p>
    <w:sectPr w:rsidR="008742B6" w:rsidRPr="00AC09CD" w:rsidSect="001A1728">
      <w:headerReference w:type="default" r:id="rId15"/>
      <w:pgSz w:w="11906" w:h="16838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D257B" w14:textId="77777777" w:rsidR="000239F2" w:rsidRDefault="000239F2" w:rsidP="00D6589B">
      <w:r>
        <w:separator/>
      </w:r>
    </w:p>
  </w:endnote>
  <w:endnote w:type="continuationSeparator" w:id="0">
    <w:p w14:paraId="417A83F6" w14:textId="77777777" w:rsidR="000239F2" w:rsidRDefault="000239F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0E53" w14:textId="77777777" w:rsidR="000239F2" w:rsidRDefault="000239F2" w:rsidP="00D6589B">
      <w:r>
        <w:separator/>
      </w:r>
    </w:p>
  </w:footnote>
  <w:footnote w:type="continuationSeparator" w:id="0">
    <w:p w14:paraId="328828D4" w14:textId="77777777" w:rsidR="000239F2" w:rsidRDefault="000239F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44A27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4AD6D7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C4E64E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66A4A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F70D6D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5680A0A4" w14:textId="140EF2D2" w:rsidR="00073869" w:rsidRPr="006542DD" w:rsidRDefault="00566A4A" w:rsidP="0007386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66A4A">
      <w:rPr>
        <w:rFonts w:ascii="Arial" w:hAnsi="Arial" w:cs="Arial"/>
        <w:b/>
        <w:sz w:val="22"/>
        <w:szCs w:val="22"/>
        <w:u w:val="single"/>
      </w:rPr>
      <w:t xml:space="preserve">Disability Services </w:t>
    </w:r>
    <w:r w:rsidR="00343A65">
      <w:rPr>
        <w:rFonts w:ascii="Arial" w:hAnsi="Arial" w:cs="Arial"/>
        <w:b/>
        <w:sz w:val="22"/>
        <w:szCs w:val="22"/>
        <w:u w:val="single"/>
      </w:rPr>
      <w:t xml:space="preserve">(NDIS) </w:t>
    </w:r>
    <w:r w:rsidRPr="00566A4A">
      <w:rPr>
        <w:rFonts w:ascii="Arial" w:hAnsi="Arial" w:cs="Arial"/>
        <w:b/>
        <w:sz w:val="22"/>
        <w:szCs w:val="22"/>
        <w:u w:val="single"/>
      </w:rPr>
      <w:t>and Other Legislation Amendment Regulation 2019</w:t>
    </w:r>
    <w:r w:rsidR="00440F1B">
      <w:rPr>
        <w:rFonts w:ascii="Arial" w:hAnsi="Arial" w:cs="Arial"/>
        <w:b/>
        <w:sz w:val="22"/>
        <w:szCs w:val="22"/>
        <w:u w:val="single"/>
      </w:rPr>
      <w:t xml:space="preserve"> </w:t>
    </w:r>
  </w:p>
  <w:p w14:paraId="1F9FA76B" w14:textId="77777777" w:rsidR="00424CB8" w:rsidRPr="00D66E9C" w:rsidRDefault="00424CB8" w:rsidP="00424CB8">
    <w:pPr>
      <w:pStyle w:val="Header"/>
      <w:spacing w:before="120"/>
    </w:pPr>
    <w:r w:rsidRPr="00424CB8">
      <w:rPr>
        <w:rFonts w:ascii="Arial" w:hAnsi="Arial" w:cs="Arial"/>
        <w:b/>
        <w:sz w:val="22"/>
        <w:szCs w:val="22"/>
        <w:u w:val="single"/>
      </w:rPr>
      <w:t>Minister for Communities and Minister for Disability Services and Seniors</w:t>
    </w:r>
  </w:p>
  <w:p w14:paraId="4AE686AB" w14:textId="77777777" w:rsidR="00F70D6D" w:rsidRDefault="00F70D6D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5CFB"/>
    <w:multiLevelType w:val="hybridMultilevel"/>
    <w:tmpl w:val="929044C8"/>
    <w:lvl w:ilvl="0" w:tplc="486CB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i w:val="0"/>
      </w:rPr>
    </w:lvl>
    <w:lvl w:ilvl="2" w:tplc="F7E24E92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AA1CE4"/>
    <w:multiLevelType w:val="hybridMultilevel"/>
    <w:tmpl w:val="F9C45AE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8F26D4"/>
    <w:multiLevelType w:val="hybridMultilevel"/>
    <w:tmpl w:val="A64E6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B2211"/>
    <w:multiLevelType w:val="hybridMultilevel"/>
    <w:tmpl w:val="4170B3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6C6EE8"/>
    <w:multiLevelType w:val="hybridMultilevel"/>
    <w:tmpl w:val="FEA6ADD8"/>
    <w:lvl w:ilvl="0" w:tplc="486CB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A5073"/>
    <w:multiLevelType w:val="hybridMultilevel"/>
    <w:tmpl w:val="12DABC12"/>
    <w:lvl w:ilvl="0" w:tplc="B39E4F72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241EF3AE">
      <w:numFmt w:val="bullet"/>
      <w:lvlText w:val=""/>
      <w:lvlJc w:val="left"/>
      <w:pPr>
        <w:ind w:left="1033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24EE0A36">
      <w:numFmt w:val="bullet"/>
      <w:lvlText w:val="•"/>
      <w:lvlJc w:val="left"/>
      <w:pPr>
        <w:ind w:left="1976" w:hanging="454"/>
      </w:pPr>
      <w:rPr>
        <w:rFonts w:hint="default"/>
      </w:rPr>
    </w:lvl>
    <w:lvl w:ilvl="3" w:tplc="2A94BD52">
      <w:numFmt w:val="bullet"/>
      <w:lvlText w:val="•"/>
      <w:lvlJc w:val="left"/>
      <w:pPr>
        <w:ind w:left="2912" w:hanging="454"/>
      </w:pPr>
      <w:rPr>
        <w:rFonts w:hint="default"/>
      </w:rPr>
    </w:lvl>
    <w:lvl w:ilvl="4" w:tplc="672467F4">
      <w:numFmt w:val="bullet"/>
      <w:lvlText w:val="•"/>
      <w:lvlJc w:val="left"/>
      <w:pPr>
        <w:ind w:left="3848" w:hanging="454"/>
      </w:pPr>
      <w:rPr>
        <w:rFonts w:hint="default"/>
      </w:rPr>
    </w:lvl>
    <w:lvl w:ilvl="5" w:tplc="6FB4B366">
      <w:numFmt w:val="bullet"/>
      <w:lvlText w:val="•"/>
      <w:lvlJc w:val="left"/>
      <w:pPr>
        <w:ind w:left="4784" w:hanging="454"/>
      </w:pPr>
      <w:rPr>
        <w:rFonts w:hint="default"/>
      </w:rPr>
    </w:lvl>
    <w:lvl w:ilvl="6" w:tplc="FAAAE29C">
      <w:numFmt w:val="bullet"/>
      <w:lvlText w:val="•"/>
      <w:lvlJc w:val="left"/>
      <w:pPr>
        <w:ind w:left="5720" w:hanging="454"/>
      </w:pPr>
      <w:rPr>
        <w:rFonts w:hint="default"/>
      </w:rPr>
    </w:lvl>
    <w:lvl w:ilvl="7" w:tplc="13FCFFBC">
      <w:numFmt w:val="bullet"/>
      <w:lvlText w:val="•"/>
      <w:lvlJc w:val="left"/>
      <w:pPr>
        <w:ind w:left="6656" w:hanging="454"/>
      </w:pPr>
      <w:rPr>
        <w:rFonts w:hint="default"/>
      </w:rPr>
    </w:lvl>
    <w:lvl w:ilvl="8" w:tplc="8B98AB02">
      <w:numFmt w:val="bullet"/>
      <w:lvlText w:val="•"/>
      <w:lvlJc w:val="left"/>
      <w:pPr>
        <w:ind w:left="7592" w:hanging="454"/>
      </w:pPr>
      <w:rPr>
        <w:rFonts w:hint="default"/>
      </w:rPr>
    </w:lvl>
  </w:abstractNum>
  <w:abstractNum w:abstractNumId="7" w15:restartNumberingAfterBreak="0">
    <w:nsid w:val="7F176F87"/>
    <w:multiLevelType w:val="hybridMultilevel"/>
    <w:tmpl w:val="3140D524"/>
    <w:lvl w:ilvl="0" w:tplc="6706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01"/>
    <w:rsid w:val="000034D7"/>
    <w:rsid w:val="00011D58"/>
    <w:rsid w:val="000239F2"/>
    <w:rsid w:val="000247DC"/>
    <w:rsid w:val="00037D96"/>
    <w:rsid w:val="0006315A"/>
    <w:rsid w:val="0007060E"/>
    <w:rsid w:val="00073869"/>
    <w:rsid w:val="00080F8F"/>
    <w:rsid w:val="00093A07"/>
    <w:rsid w:val="000A40FC"/>
    <w:rsid w:val="000C3131"/>
    <w:rsid w:val="000C5E3B"/>
    <w:rsid w:val="000F5D58"/>
    <w:rsid w:val="0010066A"/>
    <w:rsid w:val="0010384C"/>
    <w:rsid w:val="00104435"/>
    <w:rsid w:val="0012675D"/>
    <w:rsid w:val="0013666C"/>
    <w:rsid w:val="00152095"/>
    <w:rsid w:val="00174117"/>
    <w:rsid w:val="001A1728"/>
    <w:rsid w:val="001B47FB"/>
    <w:rsid w:val="001C3887"/>
    <w:rsid w:val="001D5710"/>
    <w:rsid w:val="001E224C"/>
    <w:rsid w:val="00216E4C"/>
    <w:rsid w:val="00234608"/>
    <w:rsid w:val="002521CE"/>
    <w:rsid w:val="0025300D"/>
    <w:rsid w:val="002571F8"/>
    <w:rsid w:val="002743FD"/>
    <w:rsid w:val="00275BCC"/>
    <w:rsid w:val="00287614"/>
    <w:rsid w:val="0029706D"/>
    <w:rsid w:val="002A6702"/>
    <w:rsid w:val="002D4A64"/>
    <w:rsid w:val="002E0A87"/>
    <w:rsid w:val="002E2305"/>
    <w:rsid w:val="00332E01"/>
    <w:rsid w:val="0033589A"/>
    <w:rsid w:val="00337BC2"/>
    <w:rsid w:val="00343A65"/>
    <w:rsid w:val="00356123"/>
    <w:rsid w:val="0039369C"/>
    <w:rsid w:val="003A1906"/>
    <w:rsid w:val="003A3BDD"/>
    <w:rsid w:val="003A3DAE"/>
    <w:rsid w:val="003A47B6"/>
    <w:rsid w:val="003D2178"/>
    <w:rsid w:val="003F19E8"/>
    <w:rsid w:val="003F7AD0"/>
    <w:rsid w:val="00424CB8"/>
    <w:rsid w:val="004269E3"/>
    <w:rsid w:val="00427BC3"/>
    <w:rsid w:val="00430FCB"/>
    <w:rsid w:val="0043543B"/>
    <w:rsid w:val="00440960"/>
    <w:rsid w:val="00440F1B"/>
    <w:rsid w:val="004563F3"/>
    <w:rsid w:val="00472D62"/>
    <w:rsid w:val="00487BA4"/>
    <w:rsid w:val="004A752F"/>
    <w:rsid w:val="004B6CE5"/>
    <w:rsid w:val="004C0324"/>
    <w:rsid w:val="004D0719"/>
    <w:rsid w:val="004E0AE9"/>
    <w:rsid w:val="004E3056"/>
    <w:rsid w:val="004E7E47"/>
    <w:rsid w:val="00501C66"/>
    <w:rsid w:val="005025B6"/>
    <w:rsid w:val="0051074E"/>
    <w:rsid w:val="00515F00"/>
    <w:rsid w:val="00533A66"/>
    <w:rsid w:val="005463AF"/>
    <w:rsid w:val="00550873"/>
    <w:rsid w:val="00566A4A"/>
    <w:rsid w:val="00567D97"/>
    <w:rsid w:val="005909D4"/>
    <w:rsid w:val="005974CD"/>
    <w:rsid w:val="006004F1"/>
    <w:rsid w:val="00611A45"/>
    <w:rsid w:val="00621BDB"/>
    <w:rsid w:val="00653191"/>
    <w:rsid w:val="006542DD"/>
    <w:rsid w:val="00661E10"/>
    <w:rsid w:val="00666FA9"/>
    <w:rsid w:val="00667E14"/>
    <w:rsid w:val="00672AB4"/>
    <w:rsid w:val="00686203"/>
    <w:rsid w:val="006C7E56"/>
    <w:rsid w:val="006E3ED3"/>
    <w:rsid w:val="006E43CE"/>
    <w:rsid w:val="006F1F01"/>
    <w:rsid w:val="007030B1"/>
    <w:rsid w:val="0071261A"/>
    <w:rsid w:val="00720ECC"/>
    <w:rsid w:val="00721BE5"/>
    <w:rsid w:val="0072565E"/>
    <w:rsid w:val="007265D0"/>
    <w:rsid w:val="00732E22"/>
    <w:rsid w:val="007401C6"/>
    <w:rsid w:val="00741C20"/>
    <w:rsid w:val="00741DB6"/>
    <w:rsid w:val="00753991"/>
    <w:rsid w:val="00754767"/>
    <w:rsid w:val="00766627"/>
    <w:rsid w:val="00781BF7"/>
    <w:rsid w:val="007A3FE0"/>
    <w:rsid w:val="007E08BA"/>
    <w:rsid w:val="007F44F4"/>
    <w:rsid w:val="007F4BE9"/>
    <w:rsid w:val="008205DA"/>
    <w:rsid w:val="00825720"/>
    <w:rsid w:val="00846F72"/>
    <w:rsid w:val="008742B6"/>
    <w:rsid w:val="008B422F"/>
    <w:rsid w:val="008B6222"/>
    <w:rsid w:val="008D0EF4"/>
    <w:rsid w:val="008D68B7"/>
    <w:rsid w:val="008E0C88"/>
    <w:rsid w:val="008E518A"/>
    <w:rsid w:val="008F3B1A"/>
    <w:rsid w:val="00904077"/>
    <w:rsid w:val="00906183"/>
    <w:rsid w:val="00915F3E"/>
    <w:rsid w:val="00937287"/>
    <w:rsid w:val="00937A4A"/>
    <w:rsid w:val="0094167E"/>
    <w:rsid w:val="009448CD"/>
    <w:rsid w:val="00980405"/>
    <w:rsid w:val="009949C9"/>
    <w:rsid w:val="009C0A9B"/>
    <w:rsid w:val="009D5936"/>
    <w:rsid w:val="00A2099A"/>
    <w:rsid w:val="00A27BC0"/>
    <w:rsid w:val="00A43348"/>
    <w:rsid w:val="00A50EE7"/>
    <w:rsid w:val="00A5269B"/>
    <w:rsid w:val="00A52D7E"/>
    <w:rsid w:val="00A577D6"/>
    <w:rsid w:val="00AA01D6"/>
    <w:rsid w:val="00AB40A4"/>
    <w:rsid w:val="00AC09CD"/>
    <w:rsid w:val="00AC1F0A"/>
    <w:rsid w:val="00B02BDB"/>
    <w:rsid w:val="00B23533"/>
    <w:rsid w:val="00B3201F"/>
    <w:rsid w:val="00B40B85"/>
    <w:rsid w:val="00B64573"/>
    <w:rsid w:val="00B74906"/>
    <w:rsid w:val="00B95A06"/>
    <w:rsid w:val="00BB00EF"/>
    <w:rsid w:val="00BB2F38"/>
    <w:rsid w:val="00BC6110"/>
    <w:rsid w:val="00BE164B"/>
    <w:rsid w:val="00BE48D5"/>
    <w:rsid w:val="00C01746"/>
    <w:rsid w:val="00C307E3"/>
    <w:rsid w:val="00C74C43"/>
    <w:rsid w:val="00C75E67"/>
    <w:rsid w:val="00C75F6B"/>
    <w:rsid w:val="00C76266"/>
    <w:rsid w:val="00C877EE"/>
    <w:rsid w:val="00CA7515"/>
    <w:rsid w:val="00CB1501"/>
    <w:rsid w:val="00CC557F"/>
    <w:rsid w:val="00CD7A50"/>
    <w:rsid w:val="00CE044B"/>
    <w:rsid w:val="00CF086C"/>
    <w:rsid w:val="00CF0D8A"/>
    <w:rsid w:val="00CF3B77"/>
    <w:rsid w:val="00D05EFD"/>
    <w:rsid w:val="00D118F7"/>
    <w:rsid w:val="00D15159"/>
    <w:rsid w:val="00D30700"/>
    <w:rsid w:val="00D4117E"/>
    <w:rsid w:val="00D43E6A"/>
    <w:rsid w:val="00D513E2"/>
    <w:rsid w:val="00D55CC8"/>
    <w:rsid w:val="00D6482B"/>
    <w:rsid w:val="00D6589B"/>
    <w:rsid w:val="00D65EF7"/>
    <w:rsid w:val="00D74A73"/>
    <w:rsid w:val="00D9195F"/>
    <w:rsid w:val="00DE315A"/>
    <w:rsid w:val="00E11AA7"/>
    <w:rsid w:val="00E41FD6"/>
    <w:rsid w:val="00E52001"/>
    <w:rsid w:val="00EB3C01"/>
    <w:rsid w:val="00ED0080"/>
    <w:rsid w:val="00ED0FEE"/>
    <w:rsid w:val="00ED31E8"/>
    <w:rsid w:val="00EF1333"/>
    <w:rsid w:val="00EF3811"/>
    <w:rsid w:val="00F13509"/>
    <w:rsid w:val="00F147D6"/>
    <w:rsid w:val="00F24A8A"/>
    <w:rsid w:val="00F45B99"/>
    <w:rsid w:val="00F47F1B"/>
    <w:rsid w:val="00F627B1"/>
    <w:rsid w:val="00F7049E"/>
    <w:rsid w:val="00F70D6D"/>
    <w:rsid w:val="00F94D48"/>
    <w:rsid w:val="00FA1945"/>
    <w:rsid w:val="00FB72D4"/>
    <w:rsid w:val="00FD2BAC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432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742B6"/>
    <w:pPr>
      <w:widowControl w:val="0"/>
      <w:autoSpaceDE w:val="0"/>
      <w:autoSpaceDN w:val="0"/>
      <w:ind w:left="580" w:hanging="36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70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TransitionReg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NDIS%20ExNot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NDIS%20Reg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ttachments/TransitionExNot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734E-BAC0-4CAB-A46E-1A41C9BA140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EB0100-CF47-4031-A51F-4E856031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BD4FA-6427-4577-A458-8E2AFA79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24</TotalTime>
  <Pages>1</Pages>
  <Words>428</Words>
  <Characters>2524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2952</CharactersWithSpaces>
  <SharedDoc>false</SharedDoc>
  <HyperlinkBase>https://www.cabinet.qld.gov.au/documents/2019/Jun/NDISReg/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26</cp:revision>
  <cp:lastPrinted>2019-08-01T00:42:00Z</cp:lastPrinted>
  <dcterms:created xsi:type="dcterms:W3CDTF">2019-07-25T23:14:00Z</dcterms:created>
  <dcterms:modified xsi:type="dcterms:W3CDTF">2019-12-11T09:21:00Z</dcterms:modified>
  <cp:category>Legislation,Disability_Services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_NewReviewCycle">
    <vt:lpwstr/>
  </property>
</Properties>
</file>